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13C7" w14:textId="77777777" w:rsidR="00A41E8D" w:rsidRPr="00A41E8D" w:rsidRDefault="00A41E8D" w:rsidP="00A41E8D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proofErr w:type="spellStart"/>
      <w:r w:rsidRPr="00A41E8D">
        <w:rPr>
          <w:rFonts w:ascii="Georgia" w:eastAsia="Times New Roman" w:hAnsi="Georgia" w:cs="Times New Roman"/>
          <w:color w:val="333333"/>
          <w:sz w:val="38"/>
          <w:szCs w:val="38"/>
          <w:bdr w:val="none" w:sz="0" w:space="0" w:color="auto" w:frame="1"/>
          <w:lang w:eastAsia="de-DE"/>
        </w:rPr>
        <w:t>Fodmap</w:t>
      </w:r>
      <w:proofErr w:type="spellEnd"/>
      <w:r w:rsidRPr="00A41E8D">
        <w:rPr>
          <w:rFonts w:ascii="Georgia" w:eastAsia="Times New Roman" w:hAnsi="Georgia" w:cs="Times New Roman"/>
          <w:color w:val="333333"/>
          <w:sz w:val="38"/>
          <w:szCs w:val="38"/>
          <w:bdr w:val="none" w:sz="0" w:space="0" w:color="auto" w:frame="1"/>
          <w:lang w:eastAsia="de-DE"/>
        </w:rPr>
        <w:t>-Liste Gemüse</w:t>
      </w:r>
    </w:p>
    <w:p w14:paraId="19DA81C0" w14:textId="77777777" w:rsidR="00A41E8D" w:rsidRPr="00A41E8D" w:rsidRDefault="00A41E8D" w:rsidP="00A41E8D">
      <w:pPr>
        <w:spacing w:after="255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Diese Gemüse enthalten viel davon:</w:t>
      </w:r>
    </w:p>
    <w:p w14:paraId="6EB06F06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Artischocke</w:t>
      </w:r>
    </w:p>
    <w:p w14:paraId="01A035F0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Blumenkohl</w:t>
      </w:r>
    </w:p>
    <w:p w14:paraId="7A41FC4B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Bohnen</w:t>
      </w:r>
    </w:p>
    <w:p w14:paraId="5078CDB8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Chicorée</w:t>
      </w:r>
    </w:p>
    <w:p w14:paraId="4578F69E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Erbsen</w:t>
      </w:r>
    </w:p>
    <w:p w14:paraId="4C99DF05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Frühlingszwiebeln (weißer Teil)</w:t>
      </w:r>
    </w:p>
    <w:p w14:paraId="460D9191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Knoblauch</w:t>
      </w:r>
    </w:p>
    <w:p w14:paraId="11963DD9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Lauch (weißer Teil)</w:t>
      </w:r>
    </w:p>
    <w:p w14:paraId="4BCF5CF6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Linsen</w:t>
      </w:r>
    </w:p>
    <w:p w14:paraId="6D2E2CDF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Pilze</w:t>
      </w:r>
    </w:p>
    <w:p w14:paraId="1F7C493F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Rote Bete</w:t>
      </w:r>
    </w:p>
    <w:p w14:paraId="7E12AE74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Sellerie</w:t>
      </w:r>
    </w:p>
    <w:p w14:paraId="2DBB9DAA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Soja</w:t>
      </w:r>
    </w:p>
    <w:p w14:paraId="119C509D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Spargel</w:t>
      </w:r>
    </w:p>
    <w:p w14:paraId="34CD3FF2" w14:textId="77777777" w:rsidR="00A41E8D" w:rsidRPr="00A41E8D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Wirsing</w:t>
      </w:r>
    </w:p>
    <w:p w14:paraId="4045FC2F" w14:textId="590356CD" w:rsidR="00D30FF7" w:rsidRDefault="00A41E8D" w:rsidP="00A41E8D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Zwiebeln</w:t>
      </w:r>
    </w:p>
    <w:p w14:paraId="7025CEE3" w14:textId="77777777" w:rsidR="00A41E8D" w:rsidRPr="00A41E8D" w:rsidRDefault="00A41E8D" w:rsidP="00A41E8D">
      <w:pPr>
        <w:ind w:left="360"/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43125EA2" w14:textId="77777777" w:rsidR="00A41E8D" w:rsidRPr="00A41E8D" w:rsidRDefault="00A41E8D" w:rsidP="00A41E8D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proofErr w:type="spellStart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-Liste Früchte</w:t>
      </w:r>
    </w:p>
    <w:p w14:paraId="32C543B2" w14:textId="77777777" w:rsidR="00A41E8D" w:rsidRPr="00A41E8D" w:rsidRDefault="00A41E8D" w:rsidP="00A41E8D">
      <w:pPr>
        <w:spacing w:after="255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Diese Früchte enthalten viel davon:</w:t>
      </w:r>
    </w:p>
    <w:p w14:paraId="54C2CB25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Apfel</w:t>
      </w:r>
    </w:p>
    <w:p w14:paraId="4FF82F38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Aprikose</w:t>
      </w:r>
    </w:p>
    <w:p w14:paraId="7F385CF1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Birne</w:t>
      </w:r>
    </w:p>
    <w:p w14:paraId="30529571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Brombeere</w:t>
      </w:r>
    </w:p>
    <w:p w14:paraId="6B3BEEAF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Dattel</w:t>
      </w:r>
    </w:p>
    <w:p w14:paraId="75409938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Johannisbeeren</w:t>
      </w:r>
    </w:p>
    <w:p w14:paraId="4A42FE0B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Kirschen</w:t>
      </w:r>
    </w:p>
    <w:p w14:paraId="0718B9DA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Mango</w:t>
      </w:r>
    </w:p>
    <w:p w14:paraId="5A9E891B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Nektarine</w:t>
      </w:r>
    </w:p>
    <w:p w14:paraId="0EFEB165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Pfirsich</w:t>
      </w:r>
    </w:p>
    <w:p w14:paraId="5BE82856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Pflaume</w:t>
      </w:r>
    </w:p>
    <w:p w14:paraId="7460515E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Wassermelone</w:t>
      </w:r>
    </w:p>
    <w:p w14:paraId="2E1E7318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Zwetschgen</w:t>
      </w:r>
    </w:p>
    <w:p w14:paraId="61322194" w14:textId="77777777" w:rsidR="00A41E8D" w:rsidRP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Obstkonserven</w:t>
      </w:r>
    </w:p>
    <w:p w14:paraId="5B3F1E01" w14:textId="51885C5E" w:rsidR="00A41E8D" w:rsidRDefault="00A41E8D" w:rsidP="00A41E8D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Fruchtsäfte</w:t>
      </w:r>
    </w:p>
    <w:p w14:paraId="774C7576" w14:textId="77777777" w:rsidR="008E6E18" w:rsidRPr="00A41E8D" w:rsidRDefault="008E6E18" w:rsidP="008E6E18">
      <w:p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1F6EF424" w14:textId="77777777" w:rsidR="00A41E8D" w:rsidRPr="00A41E8D" w:rsidRDefault="00A41E8D" w:rsidP="00A41E8D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proofErr w:type="spellStart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-Liste Getreideprodukte</w:t>
      </w:r>
    </w:p>
    <w:p w14:paraId="7E98D281" w14:textId="77777777" w:rsidR="00A41E8D" w:rsidRPr="00A41E8D" w:rsidRDefault="00A41E8D" w:rsidP="00A41E8D">
      <w:pPr>
        <w:spacing w:after="255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Diese Getreideprodukte enthalten viel davon:</w:t>
      </w:r>
    </w:p>
    <w:p w14:paraId="47D09F5D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Gerste</w:t>
      </w:r>
    </w:p>
    <w:p w14:paraId="297EA068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Roggen</w:t>
      </w:r>
    </w:p>
    <w:p w14:paraId="79DC85A7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Weizen</w:t>
      </w:r>
    </w:p>
    <w:p w14:paraId="1C0049A3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Brot</w:t>
      </w:r>
    </w:p>
    <w:p w14:paraId="5215B054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Cerealien</w:t>
      </w:r>
    </w:p>
    <w:p w14:paraId="251A769C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Couscous</w:t>
      </w:r>
    </w:p>
    <w:p w14:paraId="03450E53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Gebäck</w:t>
      </w:r>
    </w:p>
    <w:p w14:paraId="0B433CDB" w14:textId="77777777" w:rsidR="00A41E8D" w:rsidRP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lastRenderedPageBreak/>
        <w:t>Gries</w:t>
      </w:r>
    </w:p>
    <w:p w14:paraId="2D82419A" w14:textId="4B431E9C" w:rsidR="00A41E8D" w:rsidRDefault="00A41E8D" w:rsidP="00A41E8D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Nudeln</w:t>
      </w:r>
    </w:p>
    <w:p w14:paraId="68FA327E" w14:textId="77777777" w:rsidR="008E6E18" w:rsidRPr="00A41E8D" w:rsidRDefault="008E6E18" w:rsidP="008E6E18">
      <w:p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44BC1AAF" w14:textId="77777777" w:rsidR="00A41E8D" w:rsidRPr="00A41E8D" w:rsidRDefault="00A41E8D" w:rsidP="00A41E8D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proofErr w:type="spellStart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-Liste Milchprodukte</w:t>
      </w:r>
    </w:p>
    <w:p w14:paraId="7F5896A5" w14:textId="77777777" w:rsidR="00A41E8D" w:rsidRPr="00A41E8D" w:rsidRDefault="00A41E8D" w:rsidP="00A41E8D">
      <w:pPr>
        <w:spacing w:after="255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Diese Milchprodukte enthalten viel davon:</w:t>
      </w:r>
    </w:p>
    <w:p w14:paraId="04982770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Buttermilch</w:t>
      </w:r>
    </w:p>
    <w:p w14:paraId="5C2DB1F4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Frischkäse</w:t>
      </w:r>
    </w:p>
    <w:p w14:paraId="6010B54E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Hüttenkäse</w:t>
      </w:r>
    </w:p>
    <w:p w14:paraId="7C085F1A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Joghurt</w:t>
      </w:r>
    </w:p>
    <w:p w14:paraId="68356C9E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Kondensmilch</w:t>
      </w:r>
    </w:p>
    <w:p w14:paraId="6494D31F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Margarine</w:t>
      </w:r>
    </w:p>
    <w:p w14:paraId="3C74316A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Mascarpone</w:t>
      </w:r>
    </w:p>
    <w:p w14:paraId="50989197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Milch</w:t>
      </w:r>
    </w:p>
    <w:p w14:paraId="08161EC8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Milcheis</w:t>
      </w:r>
    </w:p>
    <w:p w14:paraId="53A798BA" w14:textId="77777777" w:rsidR="00A41E8D" w:rsidRP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Sahne </w:t>
      </w:r>
    </w:p>
    <w:p w14:paraId="5F9AE8A4" w14:textId="616FF439" w:rsidR="00A41E8D" w:rsidRDefault="00A41E8D" w:rsidP="00A41E8D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Sauerrahm</w:t>
      </w:r>
    </w:p>
    <w:p w14:paraId="1EF9107E" w14:textId="77777777" w:rsidR="008E6E18" w:rsidRPr="00A41E8D" w:rsidRDefault="008E6E18" w:rsidP="008E6E18">
      <w:p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54DBC9F2" w14:textId="77777777" w:rsidR="00A41E8D" w:rsidRPr="00A41E8D" w:rsidRDefault="00A41E8D" w:rsidP="00A41E8D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 xml:space="preserve">Andere </w:t>
      </w:r>
      <w:proofErr w:type="spellStart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A41E8D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-reiche Nahrungsmittel</w:t>
      </w:r>
    </w:p>
    <w:p w14:paraId="0EDF381C" w14:textId="77777777" w:rsidR="00A41E8D" w:rsidRPr="00A41E8D" w:rsidRDefault="00A41E8D" w:rsidP="00A41E8D">
      <w:pPr>
        <w:spacing w:after="255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Diese Nahrungsmittel enthalten viel davon:</w:t>
      </w:r>
    </w:p>
    <w:p w14:paraId="247852EE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Agavensirup</w:t>
      </w:r>
    </w:p>
    <w:p w14:paraId="37123640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A41E8D">
        <w:rPr>
          <w:rFonts w:ascii="Roboto" w:eastAsia="Times New Roman" w:hAnsi="Roboto" w:cs="Times New Roman"/>
          <w:color w:val="333333"/>
          <w:lang w:eastAsia="de-DE"/>
        </w:rPr>
        <w:t>Cashewkerne</w:t>
      </w:r>
      <w:proofErr w:type="spellEnd"/>
    </w:p>
    <w:p w14:paraId="50B7FB28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A41E8D">
        <w:rPr>
          <w:rFonts w:ascii="Roboto" w:eastAsia="Times New Roman" w:hAnsi="Roboto" w:cs="Times New Roman"/>
          <w:color w:val="333333"/>
          <w:lang w:eastAsia="de-DE"/>
        </w:rPr>
        <w:t>Fruktosesirup</w:t>
      </w:r>
      <w:proofErr w:type="spellEnd"/>
    </w:p>
    <w:p w14:paraId="3D2B196E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Honig</w:t>
      </w:r>
    </w:p>
    <w:p w14:paraId="397B5A04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Ketchup</w:t>
      </w:r>
    </w:p>
    <w:p w14:paraId="4C39291D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Pistazien</w:t>
      </w:r>
    </w:p>
    <w:p w14:paraId="47EB1952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Vollmilchschokolade</w:t>
      </w:r>
    </w:p>
    <w:p w14:paraId="21374C30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Wein &amp; Schaumwein (halbtrocken, süß)</w:t>
      </w:r>
    </w:p>
    <w:p w14:paraId="61728868" w14:textId="77777777" w:rsidR="00A41E8D" w:rsidRPr="00A41E8D" w:rsidRDefault="00A41E8D" w:rsidP="00A41E8D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A41E8D">
        <w:rPr>
          <w:rFonts w:ascii="Roboto" w:eastAsia="Times New Roman" w:hAnsi="Roboto" w:cs="Times New Roman"/>
          <w:color w:val="333333"/>
          <w:lang w:eastAsia="de-DE"/>
        </w:rPr>
        <w:t>Zuckeraustauschstoffe</w:t>
      </w:r>
    </w:p>
    <w:p w14:paraId="7D56DB91" w14:textId="77777777" w:rsidR="00A41E8D" w:rsidRDefault="00A41E8D"/>
    <w:sectPr w:rsidR="00A41E8D" w:rsidSect="006D41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A0C"/>
    <w:multiLevelType w:val="multilevel"/>
    <w:tmpl w:val="DE1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35D88"/>
    <w:multiLevelType w:val="multilevel"/>
    <w:tmpl w:val="D07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1085C"/>
    <w:multiLevelType w:val="multilevel"/>
    <w:tmpl w:val="DB6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F6DFB"/>
    <w:multiLevelType w:val="multilevel"/>
    <w:tmpl w:val="011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0F4A2F"/>
    <w:multiLevelType w:val="multilevel"/>
    <w:tmpl w:val="73FA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8D"/>
    <w:rsid w:val="000E0A6C"/>
    <w:rsid w:val="006D414D"/>
    <w:rsid w:val="008E6E18"/>
    <w:rsid w:val="00A41E8D"/>
    <w:rsid w:val="00B4522D"/>
    <w:rsid w:val="00D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3323D"/>
  <w15:chartTrackingRefBased/>
  <w15:docId w15:val="{1081F726-675F-804B-BCC8-439F003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41E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1E8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A41E8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41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A4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Keune</dc:creator>
  <cp:keywords/>
  <dc:description/>
  <cp:lastModifiedBy>Stefanie Keune</cp:lastModifiedBy>
  <cp:revision>2</cp:revision>
  <dcterms:created xsi:type="dcterms:W3CDTF">2022-02-09T14:34:00Z</dcterms:created>
  <dcterms:modified xsi:type="dcterms:W3CDTF">2022-02-10T15:44:00Z</dcterms:modified>
</cp:coreProperties>
</file>